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7109" w14:textId="6A5AC574" w:rsidR="004A7002" w:rsidRPr="00017010" w:rsidRDefault="004A7002" w:rsidP="004A7002">
      <w:pPr>
        <w:jc w:val="right"/>
        <w:rPr>
          <w:rFonts w:ascii="Arial" w:hAnsi="Arial" w:cs="Arial"/>
          <w:b/>
          <w:color w:val="000000"/>
          <w:sz w:val="24"/>
          <w:szCs w:val="24"/>
        </w:rPr>
      </w:pPr>
      <w:r w:rsidRPr="00017010">
        <w:rPr>
          <w:rFonts w:ascii="Arial" w:hAnsi="Arial" w:cs="Arial"/>
          <w:b/>
          <w:color w:val="000000"/>
          <w:sz w:val="24"/>
          <w:szCs w:val="24"/>
        </w:rPr>
        <w:t>FORMAT-UD-FC</w:t>
      </w:r>
    </w:p>
    <w:p w14:paraId="22F8BE5C" w14:textId="5875C019" w:rsidR="00672D40" w:rsidRPr="00017010" w:rsidRDefault="00672D40" w:rsidP="00672D40">
      <w:pPr>
        <w:jc w:val="center"/>
        <w:rPr>
          <w:rFonts w:ascii="Arial" w:hAnsi="Arial" w:cs="Arial"/>
          <w:color w:val="000000"/>
          <w:sz w:val="24"/>
          <w:szCs w:val="24"/>
        </w:rPr>
      </w:pPr>
      <w:r w:rsidRPr="00017010">
        <w:rPr>
          <w:rFonts w:ascii="Arial" w:hAnsi="Arial" w:cs="Arial"/>
          <w:color w:val="000000"/>
          <w:sz w:val="24"/>
          <w:szCs w:val="24"/>
        </w:rPr>
        <w:t>------------------Company letter head--------------</w:t>
      </w:r>
    </w:p>
    <w:p w14:paraId="3F16F43A" w14:textId="77777777" w:rsidR="00672D40" w:rsidRPr="00017010" w:rsidRDefault="00672D40" w:rsidP="00672D40">
      <w:pPr>
        <w:ind w:left="5760" w:firstLine="720"/>
        <w:jc w:val="center"/>
        <w:rPr>
          <w:rFonts w:ascii="Arial" w:hAnsi="Arial" w:cs="Arial"/>
          <w:color w:val="000000"/>
          <w:sz w:val="24"/>
          <w:szCs w:val="24"/>
        </w:rPr>
      </w:pPr>
      <w:r w:rsidRPr="00017010">
        <w:rPr>
          <w:rFonts w:ascii="Arial" w:hAnsi="Arial" w:cs="Arial"/>
          <w:color w:val="000000"/>
          <w:sz w:val="24"/>
          <w:szCs w:val="24"/>
        </w:rPr>
        <w:t>Dated:</w:t>
      </w:r>
    </w:p>
    <w:p w14:paraId="6EA41CC6" w14:textId="77777777" w:rsidR="00672D40" w:rsidRPr="00017010" w:rsidRDefault="00672D40" w:rsidP="00672D40">
      <w:pPr>
        <w:jc w:val="center"/>
        <w:rPr>
          <w:rFonts w:ascii="Arial" w:hAnsi="Arial" w:cs="Arial"/>
          <w:b/>
          <w:color w:val="000000"/>
          <w:sz w:val="24"/>
          <w:szCs w:val="24"/>
        </w:rPr>
      </w:pPr>
      <w:r w:rsidRPr="00017010">
        <w:rPr>
          <w:rFonts w:ascii="Arial" w:hAnsi="Arial" w:cs="Arial"/>
          <w:b/>
          <w:color w:val="000000"/>
          <w:sz w:val="24"/>
          <w:szCs w:val="24"/>
        </w:rPr>
        <w:t>Undertaking for Financial Closure</w:t>
      </w:r>
    </w:p>
    <w:tbl>
      <w:tblPr>
        <w:tblStyle w:val="TableGrid"/>
        <w:tblW w:w="9465" w:type="dxa"/>
        <w:tblLook w:val="04A0" w:firstRow="1" w:lastRow="0" w:firstColumn="1" w:lastColumn="0" w:noHBand="0" w:noVBand="1"/>
      </w:tblPr>
      <w:tblGrid>
        <w:gridCol w:w="4957"/>
        <w:gridCol w:w="4508"/>
      </w:tblGrid>
      <w:tr w:rsidR="00523330" w:rsidRPr="00017010" w14:paraId="602C788E" w14:textId="77777777" w:rsidTr="008911AF">
        <w:tc>
          <w:tcPr>
            <w:tcW w:w="4957" w:type="dxa"/>
          </w:tcPr>
          <w:p w14:paraId="39A7A449" w14:textId="77777777" w:rsidR="00523330" w:rsidRPr="00017010" w:rsidRDefault="00523330" w:rsidP="008911AF">
            <w:pPr>
              <w:pStyle w:val="ListParagraph"/>
              <w:numPr>
                <w:ilvl w:val="0"/>
                <w:numId w:val="1"/>
              </w:numPr>
              <w:ind w:left="447" w:hanging="283"/>
              <w:rPr>
                <w:rFonts w:ascii="Arial" w:hAnsi="Arial" w:cs="Arial"/>
                <w:color w:val="000000"/>
                <w:sz w:val="24"/>
                <w:szCs w:val="24"/>
              </w:rPr>
            </w:pPr>
            <w:r w:rsidRPr="00017010">
              <w:rPr>
                <w:rFonts w:ascii="Arial" w:hAnsi="Arial" w:cs="Arial"/>
                <w:color w:val="000000"/>
                <w:sz w:val="24"/>
                <w:szCs w:val="24"/>
              </w:rPr>
              <w:t>Application number &amp; Date</w:t>
            </w:r>
          </w:p>
        </w:tc>
        <w:tc>
          <w:tcPr>
            <w:tcW w:w="4508" w:type="dxa"/>
          </w:tcPr>
          <w:p w14:paraId="6F56634D" w14:textId="77777777" w:rsidR="00523330" w:rsidRPr="00017010" w:rsidRDefault="00523330" w:rsidP="00C52D18">
            <w:pPr>
              <w:rPr>
                <w:rFonts w:ascii="Arial" w:hAnsi="Arial" w:cs="Arial"/>
                <w:color w:val="000000"/>
                <w:sz w:val="24"/>
                <w:szCs w:val="24"/>
              </w:rPr>
            </w:pPr>
          </w:p>
        </w:tc>
      </w:tr>
      <w:tr w:rsidR="00523330" w:rsidRPr="00017010" w14:paraId="14C5E22A" w14:textId="77777777" w:rsidTr="008911AF">
        <w:tc>
          <w:tcPr>
            <w:tcW w:w="4957" w:type="dxa"/>
          </w:tcPr>
          <w:p w14:paraId="2519DBE5" w14:textId="5CA4132A" w:rsidR="00523330" w:rsidRPr="00017010" w:rsidRDefault="00D21940" w:rsidP="008911AF">
            <w:pPr>
              <w:pStyle w:val="ListParagraph"/>
              <w:numPr>
                <w:ilvl w:val="0"/>
                <w:numId w:val="1"/>
              </w:numPr>
              <w:ind w:left="447" w:hanging="283"/>
              <w:rPr>
                <w:rFonts w:ascii="Arial" w:hAnsi="Arial" w:cs="Arial"/>
                <w:color w:val="000000"/>
                <w:sz w:val="24"/>
                <w:szCs w:val="24"/>
              </w:rPr>
            </w:pPr>
            <w:r>
              <w:rPr>
                <w:rFonts w:ascii="Arial" w:hAnsi="Arial" w:cs="Arial"/>
                <w:color w:val="000000"/>
                <w:sz w:val="24"/>
                <w:szCs w:val="24"/>
              </w:rPr>
              <w:t xml:space="preserve">CTU </w:t>
            </w:r>
            <w:r w:rsidR="002E4F85" w:rsidRPr="00017010">
              <w:rPr>
                <w:rFonts w:ascii="Arial" w:hAnsi="Arial" w:cs="Arial"/>
                <w:color w:val="000000"/>
                <w:sz w:val="24"/>
                <w:szCs w:val="24"/>
              </w:rPr>
              <w:t xml:space="preserve">Intimation </w:t>
            </w:r>
            <w:r w:rsidR="004466AA" w:rsidRPr="00017010">
              <w:rPr>
                <w:rFonts w:ascii="Arial" w:hAnsi="Arial" w:cs="Arial"/>
                <w:color w:val="000000"/>
                <w:sz w:val="24"/>
                <w:szCs w:val="24"/>
              </w:rPr>
              <w:t>number &amp; date of Final Grant of connectivity</w:t>
            </w:r>
          </w:p>
        </w:tc>
        <w:tc>
          <w:tcPr>
            <w:tcW w:w="4508" w:type="dxa"/>
          </w:tcPr>
          <w:p w14:paraId="6C15A0C7" w14:textId="77777777" w:rsidR="00523330" w:rsidRPr="00017010" w:rsidRDefault="00523330" w:rsidP="00C52D18">
            <w:pPr>
              <w:rPr>
                <w:rFonts w:ascii="Arial" w:hAnsi="Arial" w:cs="Arial"/>
                <w:color w:val="000000"/>
                <w:sz w:val="24"/>
                <w:szCs w:val="24"/>
              </w:rPr>
            </w:pPr>
          </w:p>
        </w:tc>
      </w:tr>
      <w:tr w:rsidR="001B4F80" w:rsidRPr="00017010" w14:paraId="68744FDB" w14:textId="77777777" w:rsidTr="008911AF">
        <w:tc>
          <w:tcPr>
            <w:tcW w:w="4957" w:type="dxa"/>
          </w:tcPr>
          <w:p w14:paraId="215BD213" w14:textId="01311F87" w:rsidR="001B4F80" w:rsidRPr="00017010" w:rsidRDefault="001B4F80" w:rsidP="008911AF">
            <w:pPr>
              <w:pStyle w:val="ListParagraph"/>
              <w:numPr>
                <w:ilvl w:val="0"/>
                <w:numId w:val="1"/>
              </w:numPr>
              <w:ind w:left="447" w:hanging="283"/>
              <w:rPr>
                <w:rFonts w:ascii="Arial" w:hAnsi="Arial" w:cs="Arial"/>
                <w:color w:val="000000"/>
                <w:sz w:val="24"/>
                <w:szCs w:val="24"/>
              </w:rPr>
            </w:pPr>
            <w:r w:rsidRPr="00017010">
              <w:rPr>
                <w:rFonts w:ascii="Arial" w:hAnsi="Arial" w:cs="Arial"/>
                <w:color w:val="000000"/>
                <w:sz w:val="24"/>
                <w:szCs w:val="24"/>
              </w:rPr>
              <w:t>Quantum of Connectivity (MW)</w:t>
            </w:r>
          </w:p>
        </w:tc>
        <w:tc>
          <w:tcPr>
            <w:tcW w:w="4508" w:type="dxa"/>
          </w:tcPr>
          <w:p w14:paraId="5A96DB9F" w14:textId="77777777" w:rsidR="001B4F80" w:rsidRPr="00017010" w:rsidRDefault="001B4F80" w:rsidP="00C52D18">
            <w:pPr>
              <w:rPr>
                <w:rFonts w:ascii="Arial" w:hAnsi="Arial" w:cs="Arial"/>
                <w:color w:val="000000"/>
                <w:sz w:val="24"/>
                <w:szCs w:val="24"/>
              </w:rPr>
            </w:pPr>
          </w:p>
        </w:tc>
      </w:tr>
      <w:tr w:rsidR="00523330" w:rsidRPr="00017010" w14:paraId="55754DC4" w14:textId="77777777" w:rsidTr="008911AF">
        <w:tc>
          <w:tcPr>
            <w:tcW w:w="4957" w:type="dxa"/>
          </w:tcPr>
          <w:p w14:paraId="06822015" w14:textId="73B260D6" w:rsidR="00523330" w:rsidRPr="00017010" w:rsidRDefault="004466AA" w:rsidP="008911AF">
            <w:pPr>
              <w:pStyle w:val="ListParagraph"/>
              <w:numPr>
                <w:ilvl w:val="0"/>
                <w:numId w:val="1"/>
              </w:numPr>
              <w:ind w:left="447" w:hanging="283"/>
              <w:rPr>
                <w:rFonts w:ascii="Arial" w:hAnsi="Arial" w:cs="Arial"/>
                <w:color w:val="000000"/>
                <w:sz w:val="24"/>
                <w:szCs w:val="24"/>
              </w:rPr>
            </w:pPr>
            <w:r w:rsidRPr="00017010">
              <w:rPr>
                <w:rFonts w:ascii="Arial" w:hAnsi="Arial" w:cs="Arial"/>
                <w:color w:val="000000"/>
                <w:sz w:val="24"/>
                <w:szCs w:val="24"/>
              </w:rPr>
              <w:t>Total Project Cost</w:t>
            </w:r>
            <w:r w:rsidR="001B4F80" w:rsidRPr="00017010">
              <w:rPr>
                <w:rFonts w:ascii="Arial" w:hAnsi="Arial" w:cs="Arial"/>
                <w:color w:val="000000"/>
                <w:sz w:val="24"/>
                <w:szCs w:val="24"/>
              </w:rPr>
              <w:t xml:space="preserve"> (in Rs Cr.)</w:t>
            </w:r>
          </w:p>
        </w:tc>
        <w:tc>
          <w:tcPr>
            <w:tcW w:w="4508" w:type="dxa"/>
          </w:tcPr>
          <w:p w14:paraId="4915694B" w14:textId="77777777" w:rsidR="00523330" w:rsidRPr="00017010" w:rsidRDefault="00523330" w:rsidP="00C52D18">
            <w:pPr>
              <w:rPr>
                <w:rFonts w:ascii="Arial" w:hAnsi="Arial" w:cs="Arial"/>
                <w:color w:val="000000"/>
                <w:sz w:val="24"/>
                <w:szCs w:val="24"/>
              </w:rPr>
            </w:pPr>
          </w:p>
        </w:tc>
      </w:tr>
      <w:tr w:rsidR="00523330" w:rsidRPr="00017010" w14:paraId="30E487E2" w14:textId="77777777" w:rsidTr="008911AF">
        <w:tc>
          <w:tcPr>
            <w:tcW w:w="4957" w:type="dxa"/>
          </w:tcPr>
          <w:p w14:paraId="10354B25" w14:textId="2608F877" w:rsidR="00523330" w:rsidRPr="00017010" w:rsidRDefault="001B4F80" w:rsidP="008911AF">
            <w:pPr>
              <w:pStyle w:val="ListParagraph"/>
              <w:numPr>
                <w:ilvl w:val="0"/>
                <w:numId w:val="2"/>
              </w:numPr>
              <w:ind w:left="731"/>
              <w:rPr>
                <w:rFonts w:ascii="Arial" w:hAnsi="Arial" w:cs="Arial"/>
                <w:color w:val="000000"/>
                <w:sz w:val="24"/>
                <w:szCs w:val="24"/>
              </w:rPr>
            </w:pPr>
            <w:r w:rsidRPr="00017010">
              <w:rPr>
                <w:rFonts w:ascii="Arial" w:hAnsi="Arial" w:cs="Arial"/>
                <w:color w:val="000000"/>
                <w:sz w:val="24"/>
                <w:szCs w:val="24"/>
              </w:rPr>
              <w:t>Amount of loan from financial institution (if any) (in Rs Cr.)</w:t>
            </w:r>
          </w:p>
        </w:tc>
        <w:tc>
          <w:tcPr>
            <w:tcW w:w="4508" w:type="dxa"/>
          </w:tcPr>
          <w:p w14:paraId="67909657" w14:textId="77777777" w:rsidR="00523330" w:rsidRPr="00017010" w:rsidRDefault="00523330" w:rsidP="00C52D18">
            <w:pPr>
              <w:rPr>
                <w:rFonts w:ascii="Arial" w:hAnsi="Arial" w:cs="Arial"/>
                <w:color w:val="000000"/>
                <w:sz w:val="24"/>
                <w:szCs w:val="24"/>
              </w:rPr>
            </w:pPr>
          </w:p>
        </w:tc>
      </w:tr>
      <w:tr w:rsidR="00523330" w:rsidRPr="00017010" w14:paraId="7BA6EAD8" w14:textId="77777777" w:rsidTr="008911AF">
        <w:tc>
          <w:tcPr>
            <w:tcW w:w="4957" w:type="dxa"/>
          </w:tcPr>
          <w:p w14:paraId="4A3DC1BE" w14:textId="5B029652" w:rsidR="00523330" w:rsidRPr="00017010" w:rsidRDefault="001B4F80" w:rsidP="008911AF">
            <w:pPr>
              <w:pStyle w:val="ListParagraph"/>
              <w:numPr>
                <w:ilvl w:val="0"/>
                <w:numId w:val="2"/>
              </w:numPr>
              <w:ind w:left="731"/>
              <w:rPr>
                <w:rFonts w:ascii="Arial" w:hAnsi="Arial" w:cs="Arial"/>
                <w:color w:val="000000"/>
                <w:sz w:val="24"/>
                <w:szCs w:val="24"/>
              </w:rPr>
            </w:pPr>
            <w:r w:rsidRPr="00017010">
              <w:rPr>
                <w:rFonts w:ascii="Arial" w:hAnsi="Arial" w:cs="Arial"/>
                <w:color w:val="000000"/>
                <w:sz w:val="24"/>
                <w:szCs w:val="24"/>
              </w:rPr>
              <w:t xml:space="preserve">Amount of equity/funding </w:t>
            </w:r>
            <w:r w:rsidR="003464BD">
              <w:rPr>
                <w:rFonts w:ascii="Arial" w:hAnsi="Arial" w:cs="Arial"/>
                <w:color w:val="000000"/>
                <w:sz w:val="24"/>
                <w:szCs w:val="24"/>
              </w:rPr>
              <w:t>by</w:t>
            </w:r>
            <w:r w:rsidRPr="00017010">
              <w:rPr>
                <w:rFonts w:ascii="Arial" w:hAnsi="Arial" w:cs="Arial"/>
                <w:color w:val="000000"/>
                <w:sz w:val="24"/>
                <w:szCs w:val="24"/>
              </w:rPr>
              <w:t xml:space="preserve"> </w:t>
            </w:r>
            <w:r w:rsidR="003464BD">
              <w:rPr>
                <w:rFonts w:ascii="Arial" w:eastAsia="Times New Roman" w:hAnsi="Arial" w:cs="Arial"/>
                <w:color w:val="000000"/>
                <w:lang w:eastAsia="en-IN"/>
              </w:rPr>
              <w:t>Connectivity Grantee</w:t>
            </w:r>
            <w:r w:rsidR="003464BD" w:rsidRPr="00845F2C">
              <w:rPr>
                <w:rFonts w:ascii="Arial" w:eastAsia="Times New Roman" w:hAnsi="Arial" w:cs="Arial"/>
                <w:color w:val="000000"/>
                <w:lang w:eastAsia="en-IN"/>
              </w:rPr>
              <w:t xml:space="preserve"> </w:t>
            </w:r>
            <w:r w:rsidRPr="00017010">
              <w:rPr>
                <w:rFonts w:ascii="Arial" w:hAnsi="Arial" w:cs="Arial"/>
                <w:color w:val="000000"/>
                <w:sz w:val="24"/>
                <w:szCs w:val="24"/>
              </w:rPr>
              <w:t>(if any) (in Rs Cr.)</w:t>
            </w:r>
          </w:p>
        </w:tc>
        <w:tc>
          <w:tcPr>
            <w:tcW w:w="4508" w:type="dxa"/>
          </w:tcPr>
          <w:p w14:paraId="3E3E6B4B" w14:textId="77777777" w:rsidR="00523330" w:rsidRPr="00017010" w:rsidRDefault="00523330" w:rsidP="00C52D18">
            <w:pPr>
              <w:rPr>
                <w:rFonts w:ascii="Arial" w:hAnsi="Arial" w:cs="Arial"/>
                <w:color w:val="000000"/>
                <w:sz w:val="24"/>
                <w:szCs w:val="24"/>
              </w:rPr>
            </w:pPr>
          </w:p>
        </w:tc>
      </w:tr>
      <w:tr w:rsidR="003464BD" w:rsidRPr="00017010" w14:paraId="62CC683B" w14:textId="77777777" w:rsidTr="008911AF">
        <w:tc>
          <w:tcPr>
            <w:tcW w:w="4957" w:type="dxa"/>
          </w:tcPr>
          <w:p w14:paraId="2DA94F7B" w14:textId="63FD4787" w:rsidR="003464BD" w:rsidRPr="00017010" w:rsidRDefault="003464BD" w:rsidP="008911AF">
            <w:pPr>
              <w:pStyle w:val="ListParagraph"/>
              <w:numPr>
                <w:ilvl w:val="0"/>
                <w:numId w:val="2"/>
              </w:numPr>
              <w:ind w:left="731"/>
              <w:rPr>
                <w:rFonts w:ascii="Arial" w:hAnsi="Arial" w:cs="Arial"/>
                <w:color w:val="000000"/>
                <w:sz w:val="24"/>
                <w:szCs w:val="24"/>
              </w:rPr>
            </w:pPr>
            <w:r w:rsidRPr="00017010">
              <w:rPr>
                <w:rFonts w:ascii="Arial" w:hAnsi="Arial" w:cs="Arial"/>
                <w:color w:val="000000"/>
                <w:sz w:val="24"/>
                <w:szCs w:val="24"/>
              </w:rPr>
              <w:t>Amount of equity/funding from parent company</w:t>
            </w:r>
            <w:r w:rsidR="00E74A9F">
              <w:rPr>
                <w:rFonts w:ascii="Arial" w:hAnsi="Arial" w:cs="Arial"/>
                <w:color w:val="000000"/>
                <w:sz w:val="24"/>
                <w:szCs w:val="24"/>
              </w:rPr>
              <w:t xml:space="preserve"> of </w:t>
            </w:r>
            <w:r w:rsidR="00E74A9F">
              <w:rPr>
                <w:rFonts w:ascii="Arial" w:eastAsia="Times New Roman" w:hAnsi="Arial" w:cs="Arial"/>
                <w:color w:val="000000"/>
                <w:lang w:eastAsia="en-IN"/>
              </w:rPr>
              <w:t>Connectivity Grantee</w:t>
            </w:r>
            <w:r w:rsidRPr="00017010">
              <w:rPr>
                <w:rFonts w:ascii="Arial" w:hAnsi="Arial" w:cs="Arial"/>
                <w:color w:val="000000"/>
                <w:sz w:val="24"/>
                <w:szCs w:val="24"/>
              </w:rPr>
              <w:t xml:space="preserve"> (if any) (in Rs Cr.)</w:t>
            </w:r>
          </w:p>
        </w:tc>
        <w:tc>
          <w:tcPr>
            <w:tcW w:w="4508" w:type="dxa"/>
          </w:tcPr>
          <w:p w14:paraId="535AF095" w14:textId="77777777" w:rsidR="003464BD" w:rsidRPr="00017010" w:rsidRDefault="003464BD" w:rsidP="00C52D18">
            <w:pPr>
              <w:rPr>
                <w:rFonts w:ascii="Arial" w:hAnsi="Arial" w:cs="Arial"/>
                <w:color w:val="000000"/>
                <w:sz w:val="24"/>
                <w:szCs w:val="24"/>
              </w:rPr>
            </w:pPr>
          </w:p>
        </w:tc>
      </w:tr>
    </w:tbl>
    <w:p w14:paraId="116847A0" w14:textId="77777777" w:rsidR="00672D40" w:rsidRPr="00017010" w:rsidRDefault="00672D40" w:rsidP="00672D40">
      <w:pPr>
        <w:jc w:val="both"/>
        <w:rPr>
          <w:rFonts w:ascii="Arial" w:hAnsi="Arial" w:cs="Arial"/>
          <w:color w:val="000000"/>
          <w:sz w:val="24"/>
          <w:szCs w:val="24"/>
        </w:rPr>
      </w:pPr>
    </w:p>
    <w:p w14:paraId="68907633" w14:textId="04E68990" w:rsidR="00672D40" w:rsidRPr="00017010" w:rsidRDefault="00672D40" w:rsidP="00672D40">
      <w:pPr>
        <w:jc w:val="both"/>
        <w:rPr>
          <w:rFonts w:ascii="Arial" w:hAnsi="Arial" w:cs="Arial"/>
          <w:color w:val="000000"/>
        </w:rPr>
      </w:pPr>
      <w:r w:rsidRPr="00017010">
        <w:rPr>
          <w:rFonts w:ascii="Arial" w:hAnsi="Arial" w:cs="Arial"/>
          <w:color w:val="000000"/>
        </w:rPr>
        <w:t xml:space="preserve">It is certified that the financial closure </w:t>
      </w:r>
      <w:r w:rsidR="000D2578">
        <w:rPr>
          <w:rFonts w:ascii="Arial" w:hAnsi="Arial" w:cs="Arial"/>
          <w:color w:val="000000"/>
        </w:rPr>
        <w:t>details</w:t>
      </w:r>
      <w:r w:rsidR="00523330" w:rsidRPr="00017010">
        <w:rPr>
          <w:rFonts w:ascii="Arial" w:hAnsi="Arial" w:cs="Arial"/>
          <w:color w:val="000000"/>
        </w:rPr>
        <w:t xml:space="preserve"> </w:t>
      </w:r>
      <w:r w:rsidRPr="00017010">
        <w:rPr>
          <w:rFonts w:ascii="Arial" w:hAnsi="Arial" w:cs="Arial"/>
          <w:color w:val="000000"/>
        </w:rPr>
        <w:t xml:space="preserve">provided above </w:t>
      </w:r>
      <w:bookmarkStart w:id="0" w:name="_Hlk111729554"/>
      <w:proofErr w:type="spellStart"/>
      <w:r w:rsidRPr="00017010">
        <w:rPr>
          <w:rFonts w:ascii="Arial" w:hAnsi="Arial" w:cs="Arial"/>
          <w:color w:val="000000"/>
        </w:rPr>
        <w:t>w.r.t.</w:t>
      </w:r>
      <w:proofErr w:type="spellEnd"/>
      <w:r w:rsidRPr="00017010">
        <w:rPr>
          <w:rFonts w:ascii="Arial" w:hAnsi="Arial" w:cs="Arial"/>
          <w:color w:val="000000"/>
        </w:rPr>
        <w:t xml:space="preserve"> ___ MW Wind/Solar/Hybrid power project of M/s __________ at _______,</w:t>
      </w:r>
      <w:bookmarkEnd w:id="0"/>
      <w:r w:rsidRPr="00017010">
        <w:rPr>
          <w:rFonts w:ascii="Arial" w:hAnsi="Arial" w:cs="Arial"/>
          <w:color w:val="000000"/>
        </w:rPr>
        <w:t xml:space="preserve"> have not been/will not be used for any other project/purpose.</w:t>
      </w:r>
    </w:p>
    <w:p w14:paraId="749BE01E" w14:textId="7B241A78" w:rsidR="00672D40" w:rsidRPr="00017010" w:rsidRDefault="00863DB1" w:rsidP="00F76F57">
      <w:pPr>
        <w:jc w:val="both"/>
        <w:rPr>
          <w:rFonts w:ascii="Arial" w:hAnsi="Arial" w:cs="Arial"/>
          <w:color w:val="000000"/>
        </w:rPr>
      </w:pPr>
      <w:r w:rsidRPr="00863DB1">
        <w:rPr>
          <w:rFonts w:ascii="Arial" w:hAnsi="Arial" w:cs="Arial"/>
          <w:color w:val="000000"/>
        </w:rPr>
        <w:t>It is submitted that all the details given here are in compliance of Regulation 11</w:t>
      </w:r>
      <w:proofErr w:type="gramStart"/>
      <w:r w:rsidRPr="00863DB1">
        <w:rPr>
          <w:rFonts w:ascii="Arial" w:hAnsi="Arial" w:cs="Arial"/>
          <w:color w:val="000000"/>
        </w:rPr>
        <w:t>A(</w:t>
      </w:r>
      <w:proofErr w:type="gramEnd"/>
      <w:r>
        <w:rPr>
          <w:rFonts w:ascii="Arial" w:hAnsi="Arial" w:cs="Arial"/>
          <w:color w:val="000000"/>
        </w:rPr>
        <w:t>3</w:t>
      </w:r>
      <w:r w:rsidRPr="00863DB1">
        <w:rPr>
          <w:rFonts w:ascii="Arial" w:hAnsi="Arial" w:cs="Arial"/>
          <w:color w:val="000000"/>
        </w:rPr>
        <w:t>) of the GNA Regulations, 2022 and amendments thereof.  It is also submitted that the details submitted are true and correct and nothing material has been concealed thereof. I am aware that if at any stage any falsity/ inaccuracy/ incorrectness is detected in the documents/ statements, the application itself or the grant of Connectivity shall be liable for rejection or revocation (as the case may be) along with all associated consequences in this regard, including encashment of bank guarantee and any other suitable action deemed fit under the law.</w:t>
      </w:r>
    </w:p>
    <w:p w14:paraId="5457CEFA" w14:textId="77777777" w:rsidR="00570269" w:rsidRPr="00017010" w:rsidRDefault="00570269" w:rsidP="00863DB1">
      <w:pPr>
        <w:jc w:val="right"/>
        <w:rPr>
          <w:rFonts w:ascii="Arial" w:hAnsi="Arial" w:cs="Arial"/>
          <w:color w:val="000000"/>
        </w:rPr>
      </w:pPr>
      <w:r w:rsidRPr="00017010">
        <w:rPr>
          <w:rFonts w:ascii="Arial" w:hAnsi="Arial" w:cs="Arial"/>
          <w:color w:val="000000"/>
        </w:rPr>
        <w:t>-----------------------------</w:t>
      </w:r>
    </w:p>
    <w:p w14:paraId="47AC3DF6" w14:textId="77777777" w:rsidR="00570269" w:rsidRPr="00017010" w:rsidRDefault="00570269" w:rsidP="00863DB1">
      <w:pPr>
        <w:jc w:val="right"/>
        <w:rPr>
          <w:rFonts w:ascii="Arial" w:hAnsi="Arial" w:cs="Arial"/>
          <w:color w:val="000000"/>
        </w:rPr>
      </w:pPr>
      <w:r w:rsidRPr="00017010">
        <w:rPr>
          <w:rFonts w:ascii="Arial" w:hAnsi="Arial" w:cs="Arial"/>
          <w:color w:val="000000"/>
        </w:rPr>
        <w:t>Sign &amp; company seal/stamp</w:t>
      </w:r>
    </w:p>
    <w:p w14:paraId="79B3D65F" w14:textId="77777777" w:rsidR="00C52E2E" w:rsidRDefault="00570269" w:rsidP="00863DB1">
      <w:pPr>
        <w:jc w:val="right"/>
        <w:rPr>
          <w:rFonts w:ascii="Arial" w:hAnsi="Arial" w:cs="Arial"/>
          <w:color w:val="000000"/>
        </w:rPr>
      </w:pPr>
      <w:r w:rsidRPr="00017010">
        <w:rPr>
          <w:rFonts w:ascii="Arial" w:hAnsi="Arial" w:cs="Arial"/>
          <w:color w:val="000000"/>
        </w:rPr>
        <w:t xml:space="preserve">Name: </w:t>
      </w:r>
    </w:p>
    <w:p w14:paraId="73FD89DA" w14:textId="77777777" w:rsidR="00C52E2E" w:rsidRPr="00017010" w:rsidRDefault="00C52E2E" w:rsidP="00863DB1">
      <w:pPr>
        <w:jc w:val="right"/>
        <w:rPr>
          <w:rFonts w:ascii="Arial" w:hAnsi="Arial" w:cs="Arial"/>
          <w:color w:val="000000"/>
        </w:rPr>
      </w:pPr>
      <w:r w:rsidRPr="00017010">
        <w:rPr>
          <w:rFonts w:ascii="Arial" w:hAnsi="Arial" w:cs="Arial"/>
          <w:color w:val="000000"/>
        </w:rPr>
        <w:t xml:space="preserve">Designation of authorized signatory: </w:t>
      </w:r>
    </w:p>
    <w:p w14:paraId="5AD7D714" w14:textId="217AA90B" w:rsidR="00C52E2E" w:rsidRPr="00017010" w:rsidRDefault="00C52E2E" w:rsidP="00C52E2E">
      <w:pPr>
        <w:jc w:val="both"/>
        <w:rPr>
          <w:rFonts w:ascii="Arial" w:hAnsi="Arial" w:cs="Arial"/>
          <w:b/>
          <w:color w:val="000000"/>
        </w:rPr>
      </w:pPr>
      <w:r w:rsidRPr="00017010">
        <w:rPr>
          <w:rFonts w:ascii="Arial" w:hAnsi="Arial" w:cs="Arial"/>
          <w:b/>
          <w:color w:val="000000"/>
        </w:rPr>
        <w:t>Enclosures:</w:t>
      </w:r>
    </w:p>
    <w:p w14:paraId="2562F30F" w14:textId="525A80E5" w:rsidR="00C52E2E" w:rsidRPr="006B678E" w:rsidRDefault="00C52E2E" w:rsidP="00C52E2E">
      <w:pPr>
        <w:pStyle w:val="ListParagraph"/>
        <w:numPr>
          <w:ilvl w:val="0"/>
          <w:numId w:val="3"/>
        </w:numPr>
        <w:jc w:val="both"/>
        <w:rPr>
          <w:rFonts w:ascii="Arial" w:hAnsi="Arial" w:cs="Arial"/>
          <w:color w:val="000000"/>
        </w:rPr>
      </w:pPr>
      <w:r w:rsidRPr="00845F2C">
        <w:rPr>
          <w:rFonts w:ascii="Arial" w:eastAsia="Times New Roman" w:hAnsi="Arial" w:cs="Arial"/>
          <w:color w:val="000000"/>
          <w:lang w:eastAsia="en-IN"/>
        </w:rPr>
        <w:t xml:space="preserve">Board Resolution for equity/funding by </w:t>
      </w:r>
      <w:r>
        <w:rPr>
          <w:rFonts w:ascii="Arial" w:eastAsia="Times New Roman" w:hAnsi="Arial" w:cs="Arial"/>
          <w:color w:val="000000"/>
          <w:lang w:eastAsia="en-IN"/>
        </w:rPr>
        <w:t>Connectivity Grantee</w:t>
      </w:r>
      <w:r w:rsidRPr="00845F2C">
        <w:rPr>
          <w:rFonts w:ascii="Arial" w:eastAsia="Times New Roman" w:hAnsi="Arial" w:cs="Arial"/>
          <w:color w:val="000000"/>
          <w:lang w:eastAsia="en-IN"/>
        </w:rPr>
        <w:t xml:space="preserve"> and </w:t>
      </w:r>
      <w:r>
        <w:rPr>
          <w:rFonts w:ascii="Arial" w:eastAsia="Times New Roman" w:hAnsi="Arial" w:cs="Arial"/>
          <w:color w:val="000000"/>
          <w:lang w:eastAsia="en-IN"/>
        </w:rPr>
        <w:t>c</w:t>
      </w:r>
      <w:r w:rsidRPr="00845F2C">
        <w:rPr>
          <w:rFonts w:ascii="Arial" w:eastAsia="Times New Roman" w:hAnsi="Arial" w:cs="Arial"/>
          <w:color w:val="000000"/>
          <w:lang w:eastAsia="en-IN"/>
        </w:rPr>
        <w:t xml:space="preserve">ertificate from </w:t>
      </w:r>
      <w:r w:rsidR="00280631">
        <w:rPr>
          <w:rFonts w:ascii="Arial" w:eastAsia="Times New Roman" w:hAnsi="Arial" w:cs="Arial"/>
          <w:color w:val="000000"/>
          <w:lang w:eastAsia="en-IN"/>
        </w:rPr>
        <w:t>Auditor of the company</w:t>
      </w:r>
      <w:r w:rsidRPr="00845F2C">
        <w:rPr>
          <w:rFonts w:ascii="Arial" w:eastAsia="Times New Roman" w:hAnsi="Arial" w:cs="Arial"/>
          <w:color w:val="000000"/>
          <w:lang w:eastAsia="en-IN"/>
        </w:rPr>
        <w:t xml:space="preserve">, specifying that the </w:t>
      </w:r>
      <w:r>
        <w:rPr>
          <w:rFonts w:ascii="Arial" w:eastAsia="Times New Roman" w:hAnsi="Arial" w:cs="Arial"/>
          <w:color w:val="000000"/>
          <w:lang w:eastAsia="en-IN"/>
        </w:rPr>
        <w:t>Connectivity Grantee</w:t>
      </w:r>
      <w:r w:rsidRPr="00845F2C">
        <w:rPr>
          <w:rFonts w:ascii="Arial" w:eastAsia="Times New Roman" w:hAnsi="Arial" w:cs="Arial"/>
          <w:color w:val="000000"/>
          <w:lang w:eastAsia="en-IN"/>
        </w:rPr>
        <w:t xml:space="preserve"> has sufficient funds &amp; will be able to </w:t>
      </w:r>
      <w:r w:rsidR="004E0E87">
        <w:rPr>
          <w:rFonts w:ascii="Arial" w:eastAsia="Times New Roman" w:hAnsi="Arial" w:cs="Arial"/>
          <w:color w:val="000000"/>
          <w:lang w:eastAsia="en-IN"/>
        </w:rPr>
        <w:t>deploy</w:t>
      </w:r>
      <w:r w:rsidRPr="00845F2C">
        <w:rPr>
          <w:rFonts w:ascii="Arial" w:eastAsia="Times New Roman" w:hAnsi="Arial" w:cs="Arial"/>
          <w:color w:val="000000"/>
          <w:lang w:eastAsia="en-IN"/>
        </w:rPr>
        <w:t xml:space="preserve"> the requisite amount</w:t>
      </w:r>
      <w:r w:rsidR="000D5B4E">
        <w:rPr>
          <w:rFonts w:ascii="Arial" w:eastAsia="Times New Roman" w:hAnsi="Arial" w:cs="Arial"/>
          <w:color w:val="000000"/>
          <w:lang w:eastAsia="en-IN"/>
        </w:rPr>
        <w:t xml:space="preserve"> for the </w:t>
      </w:r>
      <w:r w:rsidR="00104F12">
        <w:rPr>
          <w:rFonts w:ascii="Arial" w:eastAsia="Times New Roman" w:hAnsi="Arial" w:cs="Arial"/>
          <w:color w:val="000000"/>
          <w:lang w:eastAsia="en-IN"/>
        </w:rPr>
        <w:t xml:space="preserve">project under </w:t>
      </w:r>
      <w:proofErr w:type="gramStart"/>
      <w:r w:rsidR="00104F12">
        <w:rPr>
          <w:rFonts w:ascii="Arial" w:eastAsia="Times New Roman" w:hAnsi="Arial" w:cs="Arial"/>
          <w:color w:val="000000"/>
          <w:lang w:eastAsia="en-IN"/>
        </w:rPr>
        <w:t>consideration( auditor</w:t>
      </w:r>
      <w:proofErr w:type="gramEnd"/>
      <w:r w:rsidR="00104F12">
        <w:rPr>
          <w:rFonts w:ascii="Arial" w:eastAsia="Times New Roman" w:hAnsi="Arial" w:cs="Arial"/>
          <w:color w:val="000000"/>
          <w:lang w:eastAsia="en-IN"/>
        </w:rPr>
        <w:t xml:space="preserve"> certificate</w:t>
      </w:r>
      <w:r w:rsidR="00996A87">
        <w:rPr>
          <w:rFonts w:ascii="Arial" w:eastAsia="Times New Roman" w:hAnsi="Arial" w:cs="Arial"/>
          <w:color w:val="000000"/>
          <w:lang w:eastAsia="en-IN"/>
        </w:rPr>
        <w:t xml:space="preserve"> &amp; Board resolution </w:t>
      </w:r>
      <w:r w:rsidR="00104F12">
        <w:rPr>
          <w:rFonts w:ascii="Arial" w:eastAsia="Times New Roman" w:hAnsi="Arial" w:cs="Arial"/>
          <w:color w:val="000000"/>
          <w:lang w:eastAsia="en-IN"/>
        </w:rPr>
        <w:t>shall clearly specify the name of project</w:t>
      </w:r>
      <w:r w:rsidR="00280631">
        <w:rPr>
          <w:rFonts w:ascii="Arial" w:eastAsia="Times New Roman" w:hAnsi="Arial" w:cs="Arial"/>
          <w:color w:val="000000"/>
          <w:lang w:eastAsia="en-IN"/>
        </w:rPr>
        <w:t>.</w:t>
      </w:r>
    </w:p>
    <w:p w14:paraId="34315C54" w14:textId="77777777" w:rsidR="006B678E" w:rsidRDefault="006B678E" w:rsidP="006B678E">
      <w:pPr>
        <w:pStyle w:val="ListParagraph"/>
        <w:jc w:val="both"/>
        <w:rPr>
          <w:rFonts w:ascii="Arial" w:hAnsi="Arial" w:cs="Arial"/>
          <w:color w:val="000000"/>
        </w:rPr>
      </w:pPr>
    </w:p>
    <w:p w14:paraId="0DAE4B99" w14:textId="77777777" w:rsidR="00C97348" w:rsidRDefault="00C52E2E" w:rsidP="00C97348">
      <w:pPr>
        <w:pStyle w:val="ListParagraph"/>
        <w:numPr>
          <w:ilvl w:val="0"/>
          <w:numId w:val="3"/>
        </w:numPr>
        <w:jc w:val="both"/>
        <w:rPr>
          <w:rFonts w:ascii="Arial" w:hAnsi="Arial" w:cs="Arial"/>
          <w:color w:val="000000"/>
        </w:rPr>
      </w:pPr>
      <w:r w:rsidRPr="00845F2C">
        <w:rPr>
          <w:rFonts w:ascii="Arial" w:eastAsia="Times New Roman" w:hAnsi="Arial" w:cs="Arial"/>
          <w:color w:val="000000"/>
          <w:lang w:eastAsia="en-IN"/>
        </w:rPr>
        <w:t xml:space="preserve">Board Resolution for equity/funding by parent company </w:t>
      </w:r>
      <w:r>
        <w:rPr>
          <w:rFonts w:ascii="Arial" w:eastAsia="Times New Roman" w:hAnsi="Arial" w:cs="Arial"/>
          <w:color w:val="000000"/>
          <w:lang w:eastAsia="en-IN"/>
        </w:rPr>
        <w:t>of Connectivity Grantee</w:t>
      </w:r>
      <w:r w:rsidRPr="00845F2C">
        <w:rPr>
          <w:rFonts w:ascii="Arial" w:eastAsia="Times New Roman" w:hAnsi="Arial" w:cs="Arial"/>
          <w:color w:val="000000"/>
          <w:lang w:eastAsia="en-IN"/>
        </w:rPr>
        <w:t xml:space="preserve"> and Certificate from </w:t>
      </w:r>
      <w:r w:rsidR="00C97348">
        <w:rPr>
          <w:rFonts w:ascii="Arial" w:eastAsia="Times New Roman" w:hAnsi="Arial" w:cs="Arial"/>
          <w:color w:val="000000"/>
          <w:lang w:eastAsia="en-IN"/>
        </w:rPr>
        <w:t>Auditor of the company</w:t>
      </w:r>
      <w:r w:rsidRPr="00845F2C">
        <w:rPr>
          <w:rFonts w:ascii="Arial" w:eastAsia="Times New Roman" w:hAnsi="Arial" w:cs="Arial"/>
          <w:color w:val="000000"/>
          <w:lang w:eastAsia="en-IN"/>
        </w:rPr>
        <w:t xml:space="preserve">, specifying that the parent company has sufficient funds &amp; will be able to </w:t>
      </w:r>
      <w:r w:rsidR="00C97348">
        <w:rPr>
          <w:rFonts w:ascii="Arial" w:eastAsia="Times New Roman" w:hAnsi="Arial" w:cs="Arial"/>
          <w:color w:val="000000"/>
          <w:lang w:eastAsia="en-IN"/>
        </w:rPr>
        <w:t>deploy</w:t>
      </w:r>
      <w:r w:rsidR="00C97348" w:rsidRPr="00845F2C">
        <w:rPr>
          <w:rFonts w:ascii="Arial" w:eastAsia="Times New Roman" w:hAnsi="Arial" w:cs="Arial"/>
          <w:color w:val="000000"/>
          <w:lang w:eastAsia="en-IN"/>
        </w:rPr>
        <w:t xml:space="preserve"> the requisite amount</w:t>
      </w:r>
      <w:r w:rsidR="00C97348">
        <w:rPr>
          <w:rFonts w:ascii="Arial" w:eastAsia="Times New Roman" w:hAnsi="Arial" w:cs="Arial"/>
          <w:color w:val="000000"/>
          <w:lang w:eastAsia="en-IN"/>
        </w:rPr>
        <w:t xml:space="preserve"> for the project under </w:t>
      </w:r>
      <w:proofErr w:type="gramStart"/>
      <w:r w:rsidR="00C97348">
        <w:rPr>
          <w:rFonts w:ascii="Arial" w:eastAsia="Times New Roman" w:hAnsi="Arial" w:cs="Arial"/>
          <w:color w:val="000000"/>
          <w:lang w:eastAsia="en-IN"/>
        </w:rPr>
        <w:t>consideration( auditor</w:t>
      </w:r>
      <w:proofErr w:type="gramEnd"/>
      <w:r w:rsidR="00C97348">
        <w:rPr>
          <w:rFonts w:ascii="Arial" w:eastAsia="Times New Roman" w:hAnsi="Arial" w:cs="Arial"/>
          <w:color w:val="000000"/>
          <w:lang w:eastAsia="en-IN"/>
        </w:rPr>
        <w:t xml:space="preserve"> certificate &amp; Board resolution shall clearly specify the name of project.</w:t>
      </w:r>
    </w:p>
    <w:p w14:paraId="6013434A" w14:textId="7296E00E" w:rsidR="00C52E2E" w:rsidRPr="0092752E" w:rsidRDefault="00C52E2E" w:rsidP="00C97348">
      <w:pPr>
        <w:pStyle w:val="ListParagraph"/>
        <w:rPr>
          <w:rFonts w:ascii="Arial" w:hAnsi="Arial" w:cs="Arial"/>
          <w:color w:val="000000"/>
        </w:rPr>
      </w:pPr>
    </w:p>
    <w:p w14:paraId="69544C84" w14:textId="1B310AA2" w:rsidR="00C52E2E" w:rsidRPr="00022319" w:rsidRDefault="00C52E2E" w:rsidP="00022319">
      <w:pPr>
        <w:pStyle w:val="ListParagraph"/>
        <w:numPr>
          <w:ilvl w:val="0"/>
          <w:numId w:val="3"/>
        </w:numPr>
        <w:rPr>
          <w:rFonts w:ascii="Arial" w:hAnsi="Arial" w:cs="Arial"/>
          <w:color w:val="000000"/>
        </w:rPr>
      </w:pPr>
      <w:r w:rsidRPr="00022319">
        <w:rPr>
          <w:rFonts w:ascii="Arial" w:hAnsi="Arial" w:cs="Arial"/>
          <w:color w:val="000000"/>
        </w:rPr>
        <w:t>Loan sanction letter or proof of first disbursal of loan amount along with acceptance of same from Connectivity grantee</w:t>
      </w:r>
    </w:p>
    <w:sectPr w:rsidR="00C52E2E" w:rsidRPr="00022319" w:rsidSect="00C52E2E">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5A45"/>
    <w:multiLevelType w:val="hybridMultilevel"/>
    <w:tmpl w:val="91087878"/>
    <w:lvl w:ilvl="0" w:tplc="9E1C01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563CB4"/>
    <w:multiLevelType w:val="hybridMultilevel"/>
    <w:tmpl w:val="155CCFB8"/>
    <w:lvl w:ilvl="0" w:tplc="5902FEA2">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2" w15:restartNumberingAfterBreak="0">
    <w:nsid w:val="27A769E1"/>
    <w:multiLevelType w:val="hybridMultilevel"/>
    <w:tmpl w:val="5BFE92EE"/>
    <w:lvl w:ilvl="0" w:tplc="8E9802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446E28"/>
    <w:multiLevelType w:val="hybridMultilevel"/>
    <w:tmpl w:val="BC382170"/>
    <w:lvl w:ilvl="0" w:tplc="8E9802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FE289D"/>
    <w:multiLevelType w:val="hybridMultilevel"/>
    <w:tmpl w:val="91087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F3738A"/>
    <w:multiLevelType w:val="hybridMultilevel"/>
    <w:tmpl w:val="BC3821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045519">
    <w:abstractNumId w:val="0"/>
  </w:num>
  <w:num w:numId="2" w16cid:durableId="1788620683">
    <w:abstractNumId w:val="1"/>
  </w:num>
  <w:num w:numId="3" w16cid:durableId="1116169884">
    <w:abstractNumId w:val="3"/>
  </w:num>
  <w:num w:numId="4" w16cid:durableId="1067335720">
    <w:abstractNumId w:val="5"/>
  </w:num>
  <w:num w:numId="5" w16cid:durableId="938832811">
    <w:abstractNumId w:val="2"/>
  </w:num>
  <w:num w:numId="6" w16cid:durableId="1427456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A1"/>
    <w:rsid w:val="00017010"/>
    <w:rsid w:val="00022319"/>
    <w:rsid w:val="00031A33"/>
    <w:rsid w:val="0006067B"/>
    <w:rsid w:val="00095606"/>
    <w:rsid w:val="000D2578"/>
    <w:rsid w:val="000D5B4E"/>
    <w:rsid w:val="000E2EAB"/>
    <w:rsid w:val="000E43CA"/>
    <w:rsid w:val="000F289A"/>
    <w:rsid w:val="000F645B"/>
    <w:rsid w:val="00104F12"/>
    <w:rsid w:val="00107CFC"/>
    <w:rsid w:val="00107D10"/>
    <w:rsid w:val="00121A85"/>
    <w:rsid w:val="001504B7"/>
    <w:rsid w:val="00163EF2"/>
    <w:rsid w:val="001B4F80"/>
    <w:rsid w:val="001C7D92"/>
    <w:rsid w:val="001D4CF6"/>
    <w:rsid w:val="001E1AD5"/>
    <w:rsid w:val="001F5E1B"/>
    <w:rsid w:val="00235F37"/>
    <w:rsid w:val="00236D9F"/>
    <w:rsid w:val="00244200"/>
    <w:rsid w:val="00250189"/>
    <w:rsid w:val="00280631"/>
    <w:rsid w:val="002852EC"/>
    <w:rsid w:val="00290364"/>
    <w:rsid w:val="00291061"/>
    <w:rsid w:val="002A3AF7"/>
    <w:rsid w:val="002C4F16"/>
    <w:rsid w:val="002E34A3"/>
    <w:rsid w:val="002E4F85"/>
    <w:rsid w:val="00302012"/>
    <w:rsid w:val="003074DE"/>
    <w:rsid w:val="003464BD"/>
    <w:rsid w:val="00355414"/>
    <w:rsid w:val="003C71D7"/>
    <w:rsid w:val="00400DE5"/>
    <w:rsid w:val="004466AA"/>
    <w:rsid w:val="00457018"/>
    <w:rsid w:val="0048232C"/>
    <w:rsid w:val="004A30AF"/>
    <w:rsid w:val="004A7002"/>
    <w:rsid w:val="004D1E79"/>
    <w:rsid w:val="004E0E87"/>
    <w:rsid w:val="004F052E"/>
    <w:rsid w:val="00503199"/>
    <w:rsid w:val="00512F04"/>
    <w:rsid w:val="00523330"/>
    <w:rsid w:val="00532B52"/>
    <w:rsid w:val="00547F53"/>
    <w:rsid w:val="00570269"/>
    <w:rsid w:val="00577B22"/>
    <w:rsid w:val="00592C80"/>
    <w:rsid w:val="00597C0A"/>
    <w:rsid w:val="005A74A5"/>
    <w:rsid w:val="005C4B3F"/>
    <w:rsid w:val="005E46AD"/>
    <w:rsid w:val="005F17C9"/>
    <w:rsid w:val="00620D9C"/>
    <w:rsid w:val="00622C7F"/>
    <w:rsid w:val="00630429"/>
    <w:rsid w:val="00646583"/>
    <w:rsid w:val="006518CD"/>
    <w:rsid w:val="00670A66"/>
    <w:rsid w:val="00672D40"/>
    <w:rsid w:val="00697950"/>
    <w:rsid w:val="006A1313"/>
    <w:rsid w:val="006A1CF8"/>
    <w:rsid w:val="006A2F71"/>
    <w:rsid w:val="006B678E"/>
    <w:rsid w:val="006D2C80"/>
    <w:rsid w:val="006F1363"/>
    <w:rsid w:val="00704B8D"/>
    <w:rsid w:val="00711314"/>
    <w:rsid w:val="007149E5"/>
    <w:rsid w:val="00717364"/>
    <w:rsid w:val="00751D3E"/>
    <w:rsid w:val="007D36C3"/>
    <w:rsid w:val="00863DB1"/>
    <w:rsid w:val="00876147"/>
    <w:rsid w:val="008911AF"/>
    <w:rsid w:val="00897AA1"/>
    <w:rsid w:val="008B3BD5"/>
    <w:rsid w:val="008B6068"/>
    <w:rsid w:val="0092752E"/>
    <w:rsid w:val="00954D14"/>
    <w:rsid w:val="009625C5"/>
    <w:rsid w:val="009674D4"/>
    <w:rsid w:val="009811D2"/>
    <w:rsid w:val="00996A87"/>
    <w:rsid w:val="009C7CF1"/>
    <w:rsid w:val="00A0021F"/>
    <w:rsid w:val="00A01F71"/>
    <w:rsid w:val="00A56FD6"/>
    <w:rsid w:val="00AE2489"/>
    <w:rsid w:val="00B02E53"/>
    <w:rsid w:val="00B3678A"/>
    <w:rsid w:val="00B405E1"/>
    <w:rsid w:val="00B75EE3"/>
    <w:rsid w:val="00C203C0"/>
    <w:rsid w:val="00C50666"/>
    <w:rsid w:val="00C52D18"/>
    <w:rsid w:val="00C52E2E"/>
    <w:rsid w:val="00C5360B"/>
    <w:rsid w:val="00C97348"/>
    <w:rsid w:val="00CD2E73"/>
    <w:rsid w:val="00CF171E"/>
    <w:rsid w:val="00D12475"/>
    <w:rsid w:val="00D21940"/>
    <w:rsid w:val="00D34900"/>
    <w:rsid w:val="00D42844"/>
    <w:rsid w:val="00D906ED"/>
    <w:rsid w:val="00D91914"/>
    <w:rsid w:val="00DF6651"/>
    <w:rsid w:val="00E07872"/>
    <w:rsid w:val="00E46F68"/>
    <w:rsid w:val="00E74A9F"/>
    <w:rsid w:val="00E7519B"/>
    <w:rsid w:val="00E959A5"/>
    <w:rsid w:val="00EC5E5D"/>
    <w:rsid w:val="00EE020B"/>
    <w:rsid w:val="00EE619D"/>
    <w:rsid w:val="00F1102C"/>
    <w:rsid w:val="00F258EC"/>
    <w:rsid w:val="00F318F0"/>
    <w:rsid w:val="00F33B09"/>
    <w:rsid w:val="00F552E9"/>
    <w:rsid w:val="00F55EC3"/>
    <w:rsid w:val="00F76F57"/>
    <w:rsid w:val="00F925DF"/>
    <w:rsid w:val="00FA6F94"/>
    <w:rsid w:val="00FB1B77"/>
    <w:rsid w:val="00FE49B2"/>
    <w:rsid w:val="00FF51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0DDB"/>
  <w15:chartTrackingRefBased/>
  <w15:docId w15:val="{2BFE55FA-4BAB-4368-9CF0-3341EE61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73"/>
    <w:rPr>
      <w:rFonts w:ascii="Calibri" w:eastAsia="Times New Roman" w:hAnsi="Calibri" w:cs="Calibri"/>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F85"/>
    <w:pPr>
      <w:ind w:left="720"/>
      <w:contextualSpacing/>
    </w:pPr>
    <w:rPr>
      <w:rFonts w:asciiTheme="minorHAnsi" w:eastAsiaTheme="minorHAnsi" w:hAnsiTheme="minorHAnsi" w:cs="Mangal"/>
      <w:szCs w:val="20"/>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 Kala {अमनदीप काला}</dc:creator>
  <cp:keywords/>
  <dc:description/>
  <cp:lastModifiedBy>Amandeep Kala {अमनदीप काला}</cp:lastModifiedBy>
  <cp:revision>136</cp:revision>
  <dcterms:created xsi:type="dcterms:W3CDTF">2023-09-27T20:18:00Z</dcterms:created>
  <dcterms:modified xsi:type="dcterms:W3CDTF">2023-10-11T10:50:00Z</dcterms:modified>
</cp:coreProperties>
</file>